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Default="00153575" w:rsidP="005B609C">
      <w:pPr>
        <w:spacing w:after="0"/>
        <w:rPr>
          <w:rFonts w:ascii="Franklin Gothic Book" w:hAnsi="Franklin Gothic Book"/>
          <w:color w:val="173472"/>
          <w:sz w:val="40"/>
          <w:szCs w:val="40"/>
          <w:lang w:val="es-AR"/>
        </w:rPr>
      </w:pPr>
      <w:proofErr w:type="spellStart"/>
      <w:r w:rsidRPr="00153575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Habait</w:t>
      </w:r>
      <w:proofErr w:type="spellEnd"/>
      <w:r w:rsidRPr="00153575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</w:t>
      </w:r>
      <w:proofErr w:type="spellStart"/>
      <w:r w:rsidR="00EB68B2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ha</w:t>
      </w:r>
      <w:r w:rsidRPr="00153575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israelí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- La casa israelí</w:t>
      </w:r>
    </w:p>
    <w:p w:rsidR="00736060" w:rsidRPr="005B609C" w:rsidRDefault="00736060" w:rsidP="005B609C">
      <w:pPr>
        <w:spacing w:after="0" w:line="360" w:lineRule="auto"/>
        <w:jc w:val="both"/>
        <w:rPr>
          <w:rFonts w:ascii="FrnkGothITC Bk BT" w:hAnsi="FrnkGothITC Bk BT" w:cstheme="minorHAnsi"/>
          <w:color w:val="002060"/>
          <w:sz w:val="24"/>
          <w:szCs w:val="24"/>
          <w:lang w:val="es-ES"/>
        </w:rPr>
      </w:pPr>
    </w:p>
    <w:p w:rsidR="00153575" w:rsidRPr="00153575" w:rsidRDefault="00153575" w:rsidP="00153575">
      <w:pPr>
        <w:spacing w:after="0"/>
        <w:rPr>
          <w:rFonts w:ascii="FrnkGothITC Bk BT" w:hAnsi="FrnkGothITC Bk BT"/>
          <w:b/>
          <w:lang w:val="es-ES"/>
        </w:rPr>
      </w:pPr>
      <w:r w:rsidRPr="00153575">
        <w:rPr>
          <w:rFonts w:ascii="FrnkGothITC Bk BT" w:hAnsi="FrnkGothITC Bk BT"/>
          <w:b/>
          <w:lang w:val="es-ES"/>
        </w:rPr>
        <w:t>Consignas</w:t>
      </w:r>
    </w:p>
    <w:p w:rsidR="00153575" w:rsidRPr="00153575" w:rsidRDefault="00153575" w:rsidP="00153575">
      <w:pPr>
        <w:pStyle w:val="Prrafodelista"/>
        <w:numPr>
          <w:ilvl w:val="0"/>
          <w:numId w:val="36"/>
        </w:numPr>
        <w:spacing w:after="0"/>
        <w:ind w:left="4253" w:hanging="4253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855345</wp:posOffset>
            </wp:positionV>
            <wp:extent cx="2411095" cy="1352550"/>
            <wp:effectExtent l="19050" t="0" r="8255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606" t="21018" r="35158" b="16823"/>
                    <a:stretch/>
                  </pic:blipFill>
                  <pic:spPr bwMode="auto">
                    <a:xfrm>
                      <a:off x="0" y="0"/>
                      <a:ext cx="241109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53575">
        <w:rPr>
          <w:rFonts w:ascii="FrnkGothITC Bk BT" w:hAnsi="FrnkGothITC Bk BT"/>
          <w:lang w:val="es-ES"/>
        </w:rPr>
        <w:t>Vean el tráiler de la obra musical “</w:t>
      </w:r>
      <w:proofErr w:type="spellStart"/>
      <w:r w:rsidR="00B06BC6" w:rsidRPr="00EB68B2">
        <w:rPr>
          <w:rFonts w:ascii="FrnkGothITC Bk BT" w:hAnsi="FrnkGothITC Bk BT"/>
          <w:i/>
          <w:lang w:val="es-ES"/>
        </w:rPr>
        <w:fldChar w:fldCharType="begin"/>
      </w:r>
      <w:r w:rsidR="00776A36" w:rsidRPr="00EB68B2">
        <w:rPr>
          <w:rFonts w:ascii="FrnkGothITC Bk BT" w:hAnsi="FrnkGothITC Bk BT"/>
          <w:i/>
          <w:lang w:val="es-ES"/>
        </w:rPr>
        <w:instrText xml:space="preserve"> HYPERLINK "https://www.youtube.com/watch?v=96FPzXOvlFk&amp;index=14&amp;list=UU3QcU6R3J5eOpn-rY4VrasQ" </w:instrText>
      </w:r>
      <w:r w:rsidR="00B06BC6" w:rsidRPr="00EB68B2">
        <w:rPr>
          <w:rFonts w:ascii="FrnkGothITC Bk BT" w:hAnsi="FrnkGothITC Bk BT"/>
          <w:i/>
          <w:lang w:val="es-ES"/>
        </w:rPr>
        <w:fldChar w:fldCharType="separate"/>
      </w:r>
      <w:r w:rsidRPr="00EB68B2">
        <w:rPr>
          <w:rStyle w:val="Hipervnculo"/>
          <w:rFonts w:ascii="FrnkGothITC Bk BT" w:hAnsi="FrnkGothITC Bk BT"/>
          <w:i/>
          <w:lang w:val="es-ES"/>
        </w:rPr>
        <w:t>Habait</w:t>
      </w:r>
      <w:proofErr w:type="spellEnd"/>
      <w:r w:rsidRPr="00EB68B2">
        <w:rPr>
          <w:rStyle w:val="Hipervnculo"/>
          <w:rFonts w:ascii="FrnkGothITC Bk BT" w:hAnsi="FrnkGothITC Bk BT"/>
          <w:i/>
          <w:lang w:val="es-ES"/>
        </w:rPr>
        <w:t xml:space="preserve"> </w:t>
      </w:r>
      <w:proofErr w:type="spellStart"/>
      <w:r w:rsidRPr="00EB68B2">
        <w:rPr>
          <w:rStyle w:val="Hipervnculo"/>
          <w:rFonts w:ascii="FrnkGothITC Bk BT" w:hAnsi="FrnkGothITC Bk BT"/>
          <w:i/>
          <w:lang w:val="es-ES"/>
        </w:rPr>
        <w:t>haisraelí</w:t>
      </w:r>
      <w:proofErr w:type="spellEnd"/>
      <w:r w:rsidR="00B06BC6" w:rsidRPr="00EB68B2">
        <w:rPr>
          <w:rFonts w:ascii="FrnkGothITC Bk BT" w:hAnsi="FrnkGothITC Bk BT"/>
          <w:i/>
          <w:lang w:val="es-ES"/>
        </w:rPr>
        <w:fldChar w:fldCharType="end"/>
      </w:r>
      <w:r w:rsidRPr="00153575">
        <w:rPr>
          <w:rFonts w:ascii="FrnkGothITC Bk BT" w:hAnsi="FrnkGothITC Bk BT"/>
          <w:lang w:val="es-ES"/>
        </w:rPr>
        <w:t xml:space="preserve">”, “La casa israelí”, puesta en cartel, en el 2017, en Tel Aviv. </w:t>
      </w:r>
    </w:p>
    <w:p w:rsidR="00153575" w:rsidRPr="00776A36" w:rsidRDefault="00B06BC6" w:rsidP="00153575">
      <w:pPr>
        <w:pStyle w:val="Prrafodelista"/>
        <w:spacing w:after="0"/>
        <w:ind w:left="4253"/>
        <w:rPr>
          <w:rFonts w:ascii="FrnkGothITC Bk BT" w:hAnsi="FrnkGothITC Bk BT"/>
          <w:color w:val="002060"/>
          <w:sz w:val="18"/>
          <w:szCs w:val="18"/>
          <w:lang w:val="es-ES"/>
        </w:rPr>
      </w:pPr>
      <w:hyperlink r:id="rId9" w:history="1">
        <w:r w:rsidR="00153575" w:rsidRPr="00776A36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val="es-ES"/>
          </w:rPr>
          <w:t>https://www.youtube.com/watch?v=96FPzXOvlFk&amp;index=14&amp;list=UU3QcU6R3J5eOpn-rY4VrasQ</w:t>
        </w:r>
      </w:hyperlink>
    </w:p>
    <w:p w:rsidR="00153575" w:rsidRPr="00776A36" w:rsidRDefault="00153575" w:rsidP="00153575">
      <w:pPr>
        <w:spacing w:after="0"/>
        <w:rPr>
          <w:rFonts w:ascii="FrnkGothITC Bk BT" w:hAnsi="FrnkGothITC Bk BT"/>
          <w:lang w:val="es-ES"/>
        </w:rPr>
      </w:pPr>
    </w:p>
    <w:p w:rsidR="00153575" w:rsidRPr="00776A36" w:rsidRDefault="00153575" w:rsidP="00153575">
      <w:pPr>
        <w:spacing w:after="0"/>
        <w:rPr>
          <w:rFonts w:ascii="FrnkGothITC Bk BT" w:hAnsi="FrnkGothITC Bk BT"/>
          <w:lang w:val="es-ES"/>
        </w:rPr>
      </w:pPr>
      <w:bookmarkStart w:id="0" w:name="_GoBack"/>
      <w:bookmarkEnd w:id="0"/>
    </w:p>
    <w:p w:rsidR="00153575" w:rsidRPr="00776A36" w:rsidRDefault="00153575" w:rsidP="00153575">
      <w:pPr>
        <w:spacing w:after="0"/>
        <w:rPr>
          <w:rFonts w:ascii="FrnkGothITC Bk BT" w:hAnsi="FrnkGothITC Bk BT"/>
          <w:lang w:val="es-ES"/>
        </w:rPr>
      </w:pPr>
    </w:p>
    <w:p w:rsidR="00153575" w:rsidRDefault="00153575" w:rsidP="00153575">
      <w:pPr>
        <w:pStyle w:val="Prrafodelista"/>
        <w:numPr>
          <w:ilvl w:val="0"/>
          <w:numId w:val="36"/>
        </w:numPr>
        <w:spacing w:after="0"/>
        <w:rPr>
          <w:rFonts w:ascii="FrnkGothITC Bk BT" w:hAnsi="FrnkGothITC Bk BT"/>
          <w:lang w:val="es-ES"/>
        </w:rPr>
      </w:pPr>
      <w:r w:rsidRPr="00153575">
        <w:rPr>
          <w:rFonts w:ascii="FrnkGothITC Bk BT" w:hAnsi="FrnkGothITC Bk BT"/>
          <w:lang w:val="es-ES"/>
        </w:rPr>
        <w:t>Respondan:</w:t>
      </w:r>
    </w:p>
    <w:p w:rsidR="00D138F0" w:rsidRPr="00153575" w:rsidRDefault="00D138F0" w:rsidP="00D138F0">
      <w:pPr>
        <w:pStyle w:val="Prrafodelista"/>
        <w:spacing w:after="0"/>
        <w:rPr>
          <w:rFonts w:ascii="FrnkGothITC Bk BT" w:hAnsi="FrnkGothITC Bk BT"/>
          <w:lang w:val="es-ES"/>
        </w:rPr>
      </w:pPr>
    </w:p>
    <w:p w:rsidR="00153575" w:rsidRDefault="00153575" w:rsidP="00776A36">
      <w:pPr>
        <w:pStyle w:val="Prrafodelista"/>
        <w:numPr>
          <w:ilvl w:val="0"/>
          <w:numId w:val="37"/>
        </w:numPr>
        <w:spacing w:after="0"/>
        <w:ind w:left="1134"/>
        <w:rPr>
          <w:rFonts w:ascii="FrnkGothITC Bk BT" w:hAnsi="FrnkGothITC Bk BT"/>
          <w:lang w:val="es-ES"/>
        </w:rPr>
      </w:pPr>
      <w:r w:rsidRPr="00153575">
        <w:rPr>
          <w:rFonts w:ascii="FrnkGothITC Bk BT" w:hAnsi="FrnkGothITC Bk BT"/>
          <w:lang w:val="es-ES"/>
        </w:rPr>
        <w:t xml:space="preserve">¿Cómo se compone “la casa israelí”? </w:t>
      </w:r>
    </w:p>
    <w:p w:rsidR="007D2D66" w:rsidRDefault="007D2D66" w:rsidP="00776A36">
      <w:pPr>
        <w:pStyle w:val="Prrafodelista"/>
        <w:spacing w:after="0"/>
        <w:ind w:left="1134"/>
        <w:rPr>
          <w:rFonts w:ascii="FrnkGothITC Bk BT" w:hAnsi="FrnkGothITC Bk BT"/>
          <w:lang w:val="es-ES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138F0" w:rsidRPr="00501A69" w:rsidRDefault="00D138F0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Default="007D2D66" w:rsidP="00776A36">
      <w:pPr>
        <w:pStyle w:val="Prrafodelista"/>
        <w:spacing w:after="0"/>
        <w:ind w:left="1134"/>
        <w:rPr>
          <w:rFonts w:ascii="FrnkGothITC Bk BT" w:hAnsi="FrnkGothITC Bk BT"/>
          <w:lang w:val="es-ES"/>
        </w:rPr>
      </w:pPr>
    </w:p>
    <w:p w:rsidR="00153575" w:rsidRDefault="00153575" w:rsidP="00776A36">
      <w:pPr>
        <w:pStyle w:val="Prrafodelista"/>
        <w:numPr>
          <w:ilvl w:val="0"/>
          <w:numId w:val="37"/>
        </w:numPr>
        <w:spacing w:after="0"/>
        <w:ind w:left="1134"/>
        <w:rPr>
          <w:rFonts w:ascii="FrnkGothITC Bk BT" w:hAnsi="FrnkGothITC Bk BT"/>
          <w:lang w:val="es-ES"/>
        </w:rPr>
      </w:pPr>
      <w:r w:rsidRPr="00153575">
        <w:rPr>
          <w:rFonts w:ascii="FrnkGothITC Bk BT" w:hAnsi="FrnkGothITC Bk BT"/>
          <w:lang w:val="es-ES"/>
        </w:rPr>
        <w:t xml:space="preserve">¿De qué países llegaron los </w:t>
      </w:r>
      <w:proofErr w:type="spellStart"/>
      <w:r w:rsidRPr="00153575">
        <w:rPr>
          <w:rFonts w:ascii="FrnkGothITC Bk BT" w:hAnsi="FrnkGothITC Bk BT"/>
          <w:lang w:val="es-ES"/>
        </w:rPr>
        <w:t>olim</w:t>
      </w:r>
      <w:proofErr w:type="spellEnd"/>
      <w:r w:rsidRPr="00153575">
        <w:rPr>
          <w:rFonts w:ascii="FrnkGothITC Bk BT" w:hAnsi="FrnkGothITC Bk BT"/>
          <w:lang w:val="es-ES"/>
        </w:rPr>
        <w:t>?</w:t>
      </w:r>
      <w:r w:rsidRPr="00153575">
        <w:rPr>
          <w:rFonts w:ascii="FrnkGothITC Bk BT" w:hAnsi="FrnkGothITC Bk BT"/>
          <w:rtl/>
        </w:rPr>
        <w:t xml:space="preserve"> </w:t>
      </w:r>
      <w:r w:rsidRPr="00153575">
        <w:rPr>
          <w:rFonts w:ascii="FrnkGothITC Bk BT" w:hAnsi="FrnkGothITC Bk BT"/>
          <w:lang w:val="es-ES"/>
        </w:rPr>
        <w:t xml:space="preserve">Ubíquenlos en un planisferio. </w:t>
      </w:r>
    </w:p>
    <w:p w:rsidR="007D2D66" w:rsidRDefault="007D2D66" w:rsidP="007D2D66">
      <w:pPr>
        <w:spacing w:after="0"/>
        <w:rPr>
          <w:rFonts w:ascii="FrnkGothITC Bk BT" w:hAnsi="FrnkGothITC Bk BT"/>
          <w:lang w:val="es-ES"/>
        </w:rPr>
      </w:pPr>
    </w:p>
    <w:p w:rsidR="007D2D66" w:rsidRDefault="00D138F0" w:rsidP="007D2D66">
      <w:pPr>
        <w:spacing w:after="0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4707255</wp:posOffset>
            </wp:positionV>
            <wp:extent cx="6551930" cy="3762375"/>
            <wp:effectExtent l="19050" t="0" r="1270" b="0"/>
            <wp:wrapSquare wrapText="bothSides"/>
            <wp:docPr id="1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D66" w:rsidRDefault="007D2D66" w:rsidP="007D2D66">
      <w:pPr>
        <w:spacing w:after="0"/>
        <w:rPr>
          <w:rFonts w:ascii="FrnkGothITC Bk BT" w:hAnsi="FrnkGothITC Bk BT"/>
          <w:lang w:val="es-ES"/>
        </w:rPr>
      </w:pPr>
    </w:p>
    <w:p w:rsidR="00153575" w:rsidRDefault="00153575" w:rsidP="00776A36">
      <w:pPr>
        <w:pStyle w:val="Prrafodelista"/>
        <w:numPr>
          <w:ilvl w:val="0"/>
          <w:numId w:val="37"/>
        </w:numPr>
        <w:spacing w:after="0"/>
        <w:ind w:left="1134"/>
        <w:rPr>
          <w:rFonts w:ascii="FrnkGothITC Bk BT" w:hAnsi="FrnkGothITC Bk BT"/>
          <w:lang w:val="es-ES"/>
        </w:rPr>
      </w:pPr>
      <w:r w:rsidRPr="00153575">
        <w:rPr>
          <w:rFonts w:ascii="FrnkGothITC Bk BT" w:hAnsi="FrnkGothITC Bk BT"/>
          <w:lang w:val="es-ES"/>
        </w:rPr>
        <w:t xml:space="preserve">¿Cuántos </w:t>
      </w:r>
      <w:proofErr w:type="spellStart"/>
      <w:r w:rsidRPr="00153575">
        <w:rPr>
          <w:rFonts w:ascii="FrnkGothITC Bk BT" w:hAnsi="FrnkGothITC Bk BT"/>
          <w:lang w:val="es-ES"/>
        </w:rPr>
        <w:t>olim</w:t>
      </w:r>
      <w:proofErr w:type="spellEnd"/>
      <w:r w:rsidRPr="00153575">
        <w:rPr>
          <w:rFonts w:ascii="FrnkGothITC Bk BT" w:hAnsi="FrnkGothITC Bk BT"/>
          <w:lang w:val="es-ES"/>
        </w:rPr>
        <w:t xml:space="preserve"> recibió Israel en el año 2000? Averigüen la población total de Israel de ese año y saquen conclusiones respecto a la importancia de la </w:t>
      </w:r>
      <w:proofErr w:type="spellStart"/>
      <w:r w:rsidRPr="00153575">
        <w:rPr>
          <w:rFonts w:ascii="FrnkGothITC Bk BT" w:hAnsi="FrnkGothITC Bk BT"/>
          <w:lang w:val="es-ES"/>
        </w:rPr>
        <w:t>aliá</w:t>
      </w:r>
      <w:proofErr w:type="spellEnd"/>
      <w:r w:rsidRPr="00153575">
        <w:rPr>
          <w:rFonts w:ascii="FrnkGothITC Bk BT" w:hAnsi="FrnkGothITC Bk BT"/>
          <w:lang w:val="es-ES"/>
        </w:rPr>
        <w:t>.</w:t>
      </w:r>
    </w:p>
    <w:p w:rsidR="007D2D66" w:rsidRPr="007D2D66" w:rsidRDefault="007D2D66" w:rsidP="00776A36">
      <w:pPr>
        <w:pStyle w:val="Prrafodelista"/>
        <w:ind w:left="1134"/>
        <w:rPr>
          <w:rFonts w:ascii="FrnkGothITC Bk BT" w:hAnsi="FrnkGothITC Bk BT"/>
          <w:lang w:val="es-ES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Pr="00501A69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Pr="00501A69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Default="007D2D66" w:rsidP="00776A36">
      <w:pPr>
        <w:pStyle w:val="Prrafodelista"/>
        <w:spacing w:after="0"/>
        <w:ind w:left="1134"/>
        <w:rPr>
          <w:rFonts w:ascii="FrnkGothITC Bk BT" w:hAnsi="FrnkGothITC Bk BT"/>
          <w:lang w:val="es-ES"/>
        </w:rPr>
      </w:pPr>
    </w:p>
    <w:p w:rsidR="00153575" w:rsidRDefault="00153575" w:rsidP="00776A36">
      <w:pPr>
        <w:pStyle w:val="Prrafodelista"/>
        <w:numPr>
          <w:ilvl w:val="0"/>
          <w:numId w:val="37"/>
        </w:numPr>
        <w:spacing w:after="0"/>
        <w:ind w:left="1134"/>
        <w:rPr>
          <w:rFonts w:ascii="FrnkGothITC Bk BT" w:hAnsi="FrnkGothITC Bk BT"/>
          <w:lang w:val="es-ES"/>
        </w:rPr>
      </w:pPr>
      <w:r w:rsidRPr="00153575">
        <w:rPr>
          <w:rFonts w:ascii="FrnkGothITC Bk BT" w:hAnsi="FrnkGothITC Bk BT"/>
          <w:lang w:val="es-ES"/>
        </w:rPr>
        <w:t xml:space="preserve">Expliquen el concepto de kibutz </w:t>
      </w:r>
      <w:proofErr w:type="spellStart"/>
      <w:r w:rsidRPr="00153575">
        <w:rPr>
          <w:rFonts w:ascii="FrnkGothITC Bk BT" w:hAnsi="FrnkGothITC Bk BT"/>
          <w:lang w:val="es-ES"/>
        </w:rPr>
        <w:t>galuiot</w:t>
      </w:r>
      <w:proofErr w:type="spellEnd"/>
      <w:r w:rsidRPr="00153575">
        <w:rPr>
          <w:rFonts w:ascii="FrnkGothITC Bk BT" w:hAnsi="FrnkGothITC Bk BT"/>
          <w:lang w:val="es-ES"/>
        </w:rPr>
        <w:t>.</w:t>
      </w:r>
    </w:p>
    <w:p w:rsidR="007D2D66" w:rsidRDefault="007D2D66" w:rsidP="00776A36">
      <w:pPr>
        <w:pStyle w:val="Prrafodelista"/>
        <w:spacing w:after="0"/>
        <w:ind w:left="1134"/>
        <w:rPr>
          <w:rFonts w:ascii="FrnkGothITC Bk BT" w:hAnsi="FrnkGothITC Bk BT"/>
          <w:lang w:val="es-ES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Pr="00501A69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spacing w:after="0"/>
        <w:ind w:left="1134"/>
        <w:rPr>
          <w:rFonts w:ascii="FrnkGothITC Bk BT" w:hAnsi="FrnkGothITC Bk BT"/>
          <w:lang w:val="es-ES"/>
        </w:rPr>
      </w:pP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</w:p>
    <w:p w:rsidR="007D2D66" w:rsidRPr="00501A69" w:rsidRDefault="007D2D66" w:rsidP="00776A36">
      <w:pPr>
        <w:pStyle w:val="Prrafodelista"/>
        <w:ind w:left="1134"/>
        <w:rPr>
          <w:rFonts w:ascii="Times New Roman" w:hAnsi="Times New Roman" w:cs="Times New Roman"/>
        </w:rPr>
      </w:pPr>
      <w:r w:rsidRPr="00501A69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D2D66" w:rsidRPr="00153575" w:rsidRDefault="007D2D66" w:rsidP="00776A36">
      <w:pPr>
        <w:pStyle w:val="Prrafodelista"/>
        <w:spacing w:after="0"/>
        <w:ind w:left="1134"/>
        <w:rPr>
          <w:rFonts w:ascii="FrnkGothITC Bk BT" w:hAnsi="FrnkGothITC Bk BT"/>
          <w:lang w:val="es-ES"/>
        </w:rPr>
      </w:pPr>
    </w:p>
    <w:p w:rsidR="002B1F15" w:rsidRPr="002B1F15" w:rsidRDefault="002B1F15" w:rsidP="00153575">
      <w:pPr>
        <w:spacing w:after="0"/>
        <w:rPr>
          <w:rFonts w:ascii="Times New Roman" w:hAnsi="Times New Roman" w:cs="Times New Roman"/>
          <w:lang w:val="es-ES"/>
        </w:rPr>
      </w:pPr>
    </w:p>
    <w:sectPr w:rsidR="002B1F15" w:rsidRPr="002B1F15" w:rsidSect="009960DB">
      <w:headerReference w:type="default" r:id="rId11"/>
      <w:footerReference w:type="default" r:id="rId12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37" w:rsidRDefault="00CE2537" w:rsidP="00A27FE6">
      <w:pPr>
        <w:spacing w:after="0"/>
      </w:pPr>
      <w:r>
        <w:separator/>
      </w:r>
    </w:p>
  </w:endnote>
  <w:endnote w:type="continuationSeparator" w:id="0">
    <w:p w:rsidR="00CE2537" w:rsidRDefault="00CE2537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36" w:rsidRDefault="00B06BC6">
    <w:pPr>
      <w:pStyle w:val="Piedepgina"/>
    </w:pPr>
    <w:r>
      <w:rPr>
        <w:noProof/>
        <w:lang w:eastAsia="es-ES"/>
      </w:rPr>
      <w:pict>
        <v:rect id="_x0000_s4123" style="position:absolute;margin-left:271.1pt;margin-top:810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76A36" w:rsidRPr="00746FF3" w:rsidRDefault="00B06BC6" w:rsidP="00EA2C22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776A36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D138F0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37" w:rsidRDefault="00CE2537" w:rsidP="00A27FE6">
      <w:pPr>
        <w:spacing w:after="0"/>
      </w:pPr>
      <w:r>
        <w:separator/>
      </w:r>
    </w:p>
  </w:footnote>
  <w:footnote w:type="continuationSeparator" w:id="0">
    <w:p w:rsidR="00CE2537" w:rsidRDefault="00CE2537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17"/>
    <w:multiLevelType w:val="hybridMultilevel"/>
    <w:tmpl w:val="9BB6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03BF"/>
    <w:multiLevelType w:val="hybridMultilevel"/>
    <w:tmpl w:val="CE44AE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094E"/>
    <w:multiLevelType w:val="multilevel"/>
    <w:tmpl w:val="2CF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3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58B3"/>
    <w:multiLevelType w:val="hybridMultilevel"/>
    <w:tmpl w:val="FFA63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3103"/>
    <w:multiLevelType w:val="hybridMultilevel"/>
    <w:tmpl w:val="F0687BB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E576E"/>
    <w:multiLevelType w:val="hybridMultilevel"/>
    <w:tmpl w:val="A1665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>
    <w:nsid w:val="4F901029"/>
    <w:multiLevelType w:val="hybridMultilevel"/>
    <w:tmpl w:val="53C88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34427"/>
    <w:multiLevelType w:val="hybridMultilevel"/>
    <w:tmpl w:val="1FB24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2">
    <w:nsid w:val="6BDF2988"/>
    <w:multiLevelType w:val="hybridMultilevel"/>
    <w:tmpl w:val="F686354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24"/>
  </w:num>
  <w:num w:numId="5">
    <w:abstractNumId w:val="25"/>
  </w:num>
  <w:num w:numId="6">
    <w:abstractNumId w:val="11"/>
  </w:num>
  <w:num w:numId="7">
    <w:abstractNumId w:val="8"/>
  </w:num>
  <w:num w:numId="8">
    <w:abstractNumId w:val="33"/>
  </w:num>
  <w:num w:numId="9">
    <w:abstractNumId w:val="4"/>
  </w:num>
  <w:num w:numId="10">
    <w:abstractNumId w:val="23"/>
  </w:num>
  <w:num w:numId="11">
    <w:abstractNumId w:val="27"/>
  </w:num>
  <w:num w:numId="12">
    <w:abstractNumId w:val="18"/>
  </w:num>
  <w:num w:numId="13">
    <w:abstractNumId w:val="13"/>
  </w:num>
  <w:num w:numId="14">
    <w:abstractNumId w:val="14"/>
  </w:num>
  <w:num w:numId="15">
    <w:abstractNumId w:val="19"/>
  </w:num>
  <w:num w:numId="16">
    <w:abstractNumId w:val="30"/>
  </w:num>
  <w:num w:numId="17">
    <w:abstractNumId w:val="12"/>
  </w:num>
  <w:num w:numId="18">
    <w:abstractNumId w:val="36"/>
  </w:num>
  <w:num w:numId="19">
    <w:abstractNumId w:val="3"/>
  </w:num>
  <w:num w:numId="20">
    <w:abstractNumId w:val="1"/>
  </w:num>
  <w:num w:numId="21">
    <w:abstractNumId w:val="2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29"/>
  </w:num>
  <w:num w:numId="27">
    <w:abstractNumId w:val="21"/>
  </w:num>
  <w:num w:numId="28">
    <w:abstractNumId w:val="9"/>
  </w:num>
  <w:num w:numId="29">
    <w:abstractNumId w:val="7"/>
  </w:num>
  <w:num w:numId="30">
    <w:abstractNumId w:val="10"/>
  </w:num>
  <w:num w:numId="31">
    <w:abstractNumId w:val="20"/>
  </w:num>
  <w:num w:numId="32">
    <w:abstractNumId w:val="32"/>
  </w:num>
  <w:num w:numId="33">
    <w:abstractNumId w:val="15"/>
  </w:num>
  <w:num w:numId="34">
    <w:abstractNumId w:val="28"/>
  </w:num>
  <w:num w:numId="35">
    <w:abstractNumId w:val="0"/>
  </w:num>
  <w:num w:numId="36">
    <w:abstractNumId w:val="26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#0020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A2AF0"/>
    <w:rsid w:val="000E3D29"/>
    <w:rsid w:val="000E6477"/>
    <w:rsid w:val="000F57D8"/>
    <w:rsid w:val="001023E8"/>
    <w:rsid w:val="00104FA0"/>
    <w:rsid w:val="00134E99"/>
    <w:rsid w:val="00141ED6"/>
    <w:rsid w:val="001521DF"/>
    <w:rsid w:val="00153575"/>
    <w:rsid w:val="00172EBE"/>
    <w:rsid w:val="001C7F54"/>
    <w:rsid w:val="002060CB"/>
    <w:rsid w:val="00211C4B"/>
    <w:rsid w:val="00230169"/>
    <w:rsid w:val="002330E5"/>
    <w:rsid w:val="00235945"/>
    <w:rsid w:val="00242FAA"/>
    <w:rsid w:val="00276906"/>
    <w:rsid w:val="00282DD3"/>
    <w:rsid w:val="0029023F"/>
    <w:rsid w:val="002B1F15"/>
    <w:rsid w:val="002C0C91"/>
    <w:rsid w:val="002C69E7"/>
    <w:rsid w:val="002D18A3"/>
    <w:rsid w:val="002D6E95"/>
    <w:rsid w:val="00306E87"/>
    <w:rsid w:val="003500C7"/>
    <w:rsid w:val="00361520"/>
    <w:rsid w:val="0038290D"/>
    <w:rsid w:val="003D1DA8"/>
    <w:rsid w:val="003F060D"/>
    <w:rsid w:val="004075C3"/>
    <w:rsid w:val="00416E37"/>
    <w:rsid w:val="0042612E"/>
    <w:rsid w:val="00436E0B"/>
    <w:rsid w:val="00440900"/>
    <w:rsid w:val="0049707A"/>
    <w:rsid w:val="004B5DD0"/>
    <w:rsid w:val="00501A69"/>
    <w:rsid w:val="00532448"/>
    <w:rsid w:val="00557C3A"/>
    <w:rsid w:val="00586DC1"/>
    <w:rsid w:val="00592318"/>
    <w:rsid w:val="00593E58"/>
    <w:rsid w:val="005A4B19"/>
    <w:rsid w:val="005B609C"/>
    <w:rsid w:val="005C00DB"/>
    <w:rsid w:val="00600A08"/>
    <w:rsid w:val="00612614"/>
    <w:rsid w:val="00627F4C"/>
    <w:rsid w:val="006314BF"/>
    <w:rsid w:val="006E02DB"/>
    <w:rsid w:val="006E3F5B"/>
    <w:rsid w:val="006F0CDC"/>
    <w:rsid w:val="00700B49"/>
    <w:rsid w:val="007219BD"/>
    <w:rsid w:val="00736060"/>
    <w:rsid w:val="00745328"/>
    <w:rsid w:val="0077459C"/>
    <w:rsid w:val="00776A36"/>
    <w:rsid w:val="007801A8"/>
    <w:rsid w:val="00784F80"/>
    <w:rsid w:val="007853C0"/>
    <w:rsid w:val="007D2D66"/>
    <w:rsid w:val="007E43B3"/>
    <w:rsid w:val="00803D51"/>
    <w:rsid w:val="008338CB"/>
    <w:rsid w:val="00881165"/>
    <w:rsid w:val="00903408"/>
    <w:rsid w:val="0091149C"/>
    <w:rsid w:val="00926960"/>
    <w:rsid w:val="00931B27"/>
    <w:rsid w:val="0096476E"/>
    <w:rsid w:val="009960DB"/>
    <w:rsid w:val="009972B7"/>
    <w:rsid w:val="009B7A18"/>
    <w:rsid w:val="009C4F9C"/>
    <w:rsid w:val="009F27F7"/>
    <w:rsid w:val="00A27D9D"/>
    <w:rsid w:val="00A27FE6"/>
    <w:rsid w:val="00AF01A2"/>
    <w:rsid w:val="00B02A4B"/>
    <w:rsid w:val="00B06BC6"/>
    <w:rsid w:val="00B15F71"/>
    <w:rsid w:val="00B62F42"/>
    <w:rsid w:val="00B7635B"/>
    <w:rsid w:val="00BB5063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A264C"/>
    <w:rsid w:val="00CC41D3"/>
    <w:rsid w:val="00CE2537"/>
    <w:rsid w:val="00CF0AD6"/>
    <w:rsid w:val="00D01C82"/>
    <w:rsid w:val="00D138F0"/>
    <w:rsid w:val="00D31A23"/>
    <w:rsid w:val="00D43FC6"/>
    <w:rsid w:val="00D46BF3"/>
    <w:rsid w:val="00D6299B"/>
    <w:rsid w:val="00DF314A"/>
    <w:rsid w:val="00E128E3"/>
    <w:rsid w:val="00E20084"/>
    <w:rsid w:val="00E303DF"/>
    <w:rsid w:val="00E304D4"/>
    <w:rsid w:val="00E539FC"/>
    <w:rsid w:val="00E813E9"/>
    <w:rsid w:val="00EB68B2"/>
    <w:rsid w:val="00EC21ED"/>
    <w:rsid w:val="00EE367C"/>
    <w:rsid w:val="00EF2B1E"/>
    <w:rsid w:val="00F21205"/>
    <w:rsid w:val="00F4459C"/>
    <w:rsid w:val="00F74D9B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84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6FPzXOvlFk&amp;index=14&amp;list=UU3QcU6R3J5eOpn-rY4VrasQ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1420-7286-4097-B4DE-F5A63103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2018-02-16T06:54:00Z</dcterms:created>
  <dcterms:modified xsi:type="dcterms:W3CDTF">2018-02-16T06:54:00Z</dcterms:modified>
</cp:coreProperties>
</file>